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4"/>
        <w:gridCol w:w="4494"/>
      </w:tblGrid>
      <w:tr w:rsidR="00152AC1" w:rsidRPr="00541C2A" w:rsidTr="00333051">
        <w:tc>
          <w:tcPr>
            <w:tcW w:w="4494" w:type="dxa"/>
          </w:tcPr>
          <w:p w:rsidR="00333051" w:rsidRDefault="00333051" w:rsidP="00333051">
            <w:pPr>
              <w:spacing w:after="150" w:line="240" w:lineRule="atLeast"/>
              <w:ind w:right="30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6C59D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Dr inż. Alicja Łukaszczyk</w:t>
            </w:r>
          </w:p>
          <w:p w:rsidR="00075D6D" w:rsidRPr="006C59DA" w:rsidRDefault="00075D6D" w:rsidP="00075D6D">
            <w:pPr>
              <w:spacing w:line="360" w:lineRule="auto"/>
              <w:ind w:right="301"/>
              <w:rPr>
                <w:rFonts w:ascii="Arial" w:eastAsia="Times New Roman" w:hAnsi="Arial" w:cs="Arial"/>
                <w:color w:val="8A8A8A"/>
                <w:sz w:val="20"/>
                <w:szCs w:val="20"/>
                <w:lang w:eastAsia="pl-PL"/>
              </w:rPr>
            </w:pPr>
            <w:r w:rsidRPr="006C59DA">
              <w:rPr>
                <w:rFonts w:ascii="Arial" w:eastAsia="Times New Roman" w:hAnsi="Arial" w:cs="Arial"/>
                <w:color w:val="8A8A8A"/>
                <w:sz w:val="20"/>
                <w:szCs w:val="20"/>
                <w:lang w:eastAsia="pl-PL"/>
              </w:rPr>
              <w:t>Adiunkt</w:t>
            </w:r>
          </w:p>
          <w:p w:rsidR="00075D6D" w:rsidRDefault="00075D6D" w:rsidP="00075D6D">
            <w:pPr>
              <w:spacing w:line="360" w:lineRule="auto"/>
              <w:ind w:right="301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ul. Reymonta 23</w:t>
            </w:r>
          </w:p>
          <w:p w:rsidR="00075D6D" w:rsidRPr="006C59DA" w:rsidRDefault="00075D6D" w:rsidP="00075D6D">
            <w:pPr>
              <w:spacing w:line="360" w:lineRule="auto"/>
              <w:ind w:right="301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P</w:t>
            </w:r>
            <w:r w:rsidRPr="006C59DA">
              <w:rPr>
                <w:rFonts w:ascii="Arial" w:hAnsi="Arial" w:cs="Arial"/>
                <w:color w:val="666666"/>
                <w:sz w:val="20"/>
                <w:szCs w:val="20"/>
              </w:rPr>
              <w:t>okój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: </w:t>
            </w:r>
            <w:r w:rsidRPr="006C59DA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br/>
              <w:t xml:space="preserve">Telefon: </w:t>
            </w:r>
            <w:r w:rsidRPr="006C59DA">
              <w:rPr>
                <w:rFonts w:ascii="Arial" w:hAnsi="Arial" w:cs="Arial"/>
                <w:color w:val="000000" w:themeColor="text1"/>
                <w:sz w:val="20"/>
                <w:szCs w:val="20"/>
              </w:rPr>
              <w:t>12 6172781</w:t>
            </w:r>
          </w:p>
          <w:p w:rsidR="00075D6D" w:rsidRDefault="00075D6D" w:rsidP="00075D6D">
            <w:pPr>
              <w:spacing w:line="360" w:lineRule="auto"/>
              <w:ind w:right="301"/>
              <w:rPr>
                <w:rFonts w:ascii="Arial" w:hAnsi="Arial" w:cs="Arial"/>
                <w:color w:val="666666"/>
                <w:sz w:val="20"/>
                <w:szCs w:val="20"/>
                <w:lang w:val="en-US"/>
              </w:rPr>
            </w:pPr>
            <w:r w:rsidRPr="006C59DA">
              <w:rPr>
                <w:rFonts w:ascii="Arial" w:hAnsi="Arial" w:cs="Arial"/>
                <w:color w:val="666666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43EB3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alicjal@agh.edu.pl</w:t>
              </w:r>
            </w:hyperlink>
          </w:p>
          <w:p w:rsidR="00152AC1" w:rsidRDefault="00152AC1" w:rsidP="00E2719F">
            <w:pPr>
              <w:spacing w:after="150" w:line="240" w:lineRule="atLeast"/>
              <w:ind w:right="30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94" w:type="dxa"/>
          </w:tcPr>
          <w:p w:rsidR="00152AC1" w:rsidRPr="00152AC1" w:rsidRDefault="00075D6D" w:rsidP="00F235F0">
            <w:pPr>
              <w:spacing w:line="360" w:lineRule="auto"/>
              <w:ind w:right="301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 w:eastAsia="pl-PL"/>
              </w:rPr>
            </w:pPr>
            <w:r w:rsidRPr="00075D6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US" w:eastAsia="pl-PL"/>
              </w:rPr>
              <w:drawing>
                <wp:inline distT="0" distB="0" distL="0" distR="0">
                  <wp:extent cx="2000250" cy="2133600"/>
                  <wp:effectExtent l="19050" t="0" r="0" b="0"/>
                  <wp:docPr id="4" name="Obraz 1" descr="Zdjęc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jęc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240" w:rsidRPr="00B17FC8" w:rsidRDefault="00075D6D" w:rsidP="00152AC1">
      <w:p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US" w:eastAsia="pl-PL"/>
        </w:rPr>
      </w:pPr>
      <w:proofErr w:type="spellStart"/>
      <w:r w:rsidRPr="00B17FC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US" w:eastAsia="pl-PL"/>
        </w:rPr>
        <w:t>Pełnione</w:t>
      </w:r>
      <w:proofErr w:type="spellEnd"/>
      <w:r w:rsidRPr="00B17FC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US" w:eastAsia="pl-PL"/>
        </w:rPr>
        <w:t xml:space="preserve"> </w:t>
      </w:r>
      <w:proofErr w:type="spellStart"/>
      <w:r w:rsidRPr="00B17FC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US" w:eastAsia="pl-PL"/>
        </w:rPr>
        <w:t>funkcje</w:t>
      </w:r>
      <w:proofErr w:type="spellEnd"/>
      <w:r w:rsidR="00F235F0" w:rsidRPr="00B17FC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US" w:eastAsia="pl-PL"/>
        </w:rPr>
        <w:t>:</w:t>
      </w:r>
    </w:p>
    <w:p w:rsidR="00F235F0" w:rsidRDefault="00F235F0" w:rsidP="00F235F0">
      <w:pPr>
        <w:spacing w:after="0" w:line="240" w:lineRule="auto"/>
        <w:ind w:right="301"/>
        <w:outlineLvl w:val="3"/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</w:pPr>
      <w:r w:rsidRPr="00F235F0"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- </w:t>
      </w:r>
      <w:proofErr w:type="spellStart"/>
      <w:r w:rsidRPr="00F235F0"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opiekun</w:t>
      </w:r>
      <w:proofErr w:type="spellEnd"/>
      <w:r w:rsidRPr="00F235F0"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 I </w:t>
      </w:r>
      <w:proofErr w:type="spellStart"/>
      <w:r w:rsidRPr="00F235F0"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roku</w:t>
      </w:r>
      <w:proofErr w:type="spellEnd"/>
      <w:r w:rsidRPr="00F235F0"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 </w:t>
      </w:r>
      <w:proofErr w:type="spellStart"/>
      <w:r w:rsidRPr="00F235F0"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studiów</w:t>
      </w:r>
      <w:proofErr w:type="spellEnd"/>
      <w:r w:rsidRPr="00F235F0"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 </w:t>
      </w:r>
      <w:proofErr w:type="spellStart"/>
      <w:r w:rsidRPr="00F235F0"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st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acjonarnych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pierwszego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stopnia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Kierunek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: METALURGIA</w:t>
      </w:r>
    </w:p>
    <w:p w:rsidR="00F235F0" w:rsidRPr="00F235F0" w:rsidRDefault="00F235F0" w:rsidP="00F235F0">
      <w:pPr>
        <w:spacing w:after="0" w:line="240" w:lineRule="auto"/>
        <w:ind w:right="301"/>
        <w:outlineLvl w:val="3"/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-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członek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Wydziałowej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Komisji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n-US" w:eastAsia="pl-PL"/>
        </w:rPr>
        <w:t>Rekrutacyjnej</w:t>
      </w:r>
      <w:proofErr w:type="spellEnd"/>
    </w:p>
    <w:p w:rsidR="00B17FC8" w:rsidRPr="00B17FC8" w:rsidRDefault="00B17FC8" w:rsidP="00B17FC8">
      <w:pPr>
        <w:spacing w:after="150" w:line="240" w:lineRule="auto"/>
        <w:ind w:right="300"/>
        <w:outlineLvl w:val="3"/>
        <w:rPr>
          <w:rFonts w:ascii="Arial" w:eastAsia="Times New Roman" w:hAnsi="Arial" w:cs="Arial"/>
          <w:bCs/>
          <w:color w:val="000000" w:themeColor="text1"/>
          <w:sz w:val="21"/>
          <w:szCs w:val="21"/>
          <w:lang w:val="en-US" w:eastAsia="pl-PL"/>
        </w:rPr>
      </w:pPr>
    </w:p>
    <w:p w:rsidR="006C59DA" w:rsidRPr="00B17FC8" w:rsidRDefault="00B17FC8" w:rsidP="00B17FC8">
      <w:p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</w:pPr>
      <w:r w:rsidRPr="00B17FC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Aktywność naukowa:</w:t>
      </w:r>
    </w:p>
    <w:p w:rsidR="00F235F0" w:rsidRDefault="00F235F0" w:rsidP="00F235F0">
      <w:pPr>
        <w:spacing w:after="0" w:line="240" w:lineRule="auto"/>
        <w:ind w:left="147" w:right="301"/>
        <w:outlineLvl w:val="3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EE4FB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- Elektrochemiczne i korozyjne zachowanie biomateriałów</w:t>
      </w:r>
    </w:p>
    <w:p w:rsidR="00F235F0" w:rsidRPr="006C59DA" w:rsidRDefault="00F235F0" w:rsidP="00F235F0">
      <w:pPr>
        <w:spacing w:after="0" w:line="240" w:lineRule="auto"/>
        <w:ind w:left="147" w:right="301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  <w:r w:rsidRPr="00EE4FB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- Badania lokalnych zmian </w:t>
      </w:r>
      <w:proofErr w:type="spellStart"/>
      <w:r w:rsidRPr="00EE4FB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pH</w:t>
      </w:r>
      <w:proofErr w:type="spellEnd"/>
      <w:r w:rsidRPr="00EE4FB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w symulowanych płynach fizjologicznych przy użyciu mikroelektrod</w:t>
      </w:r>
    </w:p>
    <w:p w:rsidR="005B4263" w:rsidRPr="00B17FC8" w:rsidRDefault="006C59DA" w:rsidP="00B17FC8">
      <w:pPr>
        <w:spacing w:after="0" w:line="240" w:lineRule="auto"/>
        <w:ind w:left="147" w:right="301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EE4FB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- </w:t>
      </w:r>
      <w:r w:rsidR="00E30228" w:rsidRPr="00EE4FB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Badania elektrochemiczne stali konstrukcyjnych i stopów Fe-Cr</w:t>
      </w:r>
      <w:r w:rsidRPr="00EE4FB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br/>
      </w:r>
      <w:r w:rsidRPr="00EE4FB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br/>
      </w:r>
    </w:p>
    <w:p w:rsidR="00BE3D14" w:rsidRPr="00EE4FBE" w:rsidRDefault="00B17FC8" w:rsidP="00B17FC8">
      <w:pPr>
        <w:spacing w:after="0" w:line="240" w:lineRule="auto"/>
        <w:ind w:right="301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Aktywność dydaktyczna</w:t>
      </w:r>
      <w:r w:rsidR="00BE3D14" w:rsidRPr="00EE4FBE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BE3D14" w:rsidRPr="00EE4FBE" w:rsidRDefault="00BE3D14" w:rsidP="005B4263">
      <w:pPr>
        <w:spacing w:after="0" w:line="240" w:lineRule="auto"/>
        <w:ind w:left="147" w:right="301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:rsidR="00BE3D14" w:rsidRPr="00EE4FBE" w:rsidRDefault="00BE3D14" w:rsidP="005B4263">
      <w:pPr>
        <w:spacing w:after="0" w:line="240" w:lineRule="auto"/>
        <w:ind w:left="147" w:right="301"/>
        <w:rPr>
          <w:rFonts w:ascii="Arial" w:hAnsi="Arial" w:cs="Arial"/>
          <w:color w:val="000000" w:themeColor="text1"/>
          <w:sz w:val="18"/>
          <w:szCs w:val="18"/>
        </w:rPr>
      </w:pPr>
      <w:r w:rsidRPr="00EE4FBE">
        <w:rPr>
          <w:rFonts w:ascii="Arial" w:hAnsi="Arial" w:cs="Arial"/>
          <w:color w:val="000000" w:themeColor="text1"/>
          <w:sz w:val="18"/>
          <w:szCs w:val="18"/>
        </w:rPr>
        <w:t xml:space="preserve">Ćwiczenia laboratoryjne z chemii ogólnej dla studentów I roku </w:t>
      </w:r>
      <w:proofErr w:type="spellStart"/>
      <w:r w:rsidRPr="00EE4FBE">
        <w:rPr>
          <w:rFonts w:ascii="Arial" w:hAnsi="Arial" w:cs="Arial"/>
          <w:color w:val="000000" w:themeColor="text1"/>
          <w:sz w:val="18"/>
          <w:szCs w:val="18"/>
        </w:rPr>
        <w:t>WIMiR</w:t>
      </w:r>
      <w:proofErr w:type="spellEnd"/>
      <w:r w:rsidRPr="00EE4FBE">
        <w:rPr>
          <w:rFonts w:ascii="Arial" w:hAnsi="Arial" w:cs="Arial"/>
          <w:color w:val="000000" w:themeColor="text1"/>
          <w:sz w:val="18"/>
          <w:szCs w:val="18"/>
        </w:rPr>
        <w:t xml:space="preserve"> oraz I roku WO</w:t>
      </w:r>
    </w:p>
    <w:p w:rsidR="00BE3D14" w:rsidRPr="00EE4FBE" w:rsidRDefault="00BE3D14" w:rsidP="00BE3D14">
      <w:pPr>
        <w:spacing w:after="0" w:line="240" w:lineRule="auto"/>
        <w:ind w:left="147" w:right="301"/>
        <w:rPr>
          <w:rFonts w:ascii="Arial" w:hAnsi="Arial" w:cs="Arial"/>
          <w:color w:val="000000" w:themeColor="text1"/>
          <w:sz w:val="18"/>
          <w:szCs w:val="18"/>
        </w:rPr>
      </w:pPr>
      <w:r w:rsidRPr="00EE4FBE">
        <w:rPr>
          <w:rFonts w:ascii="Arial" w:hAnsi="Arial" w:cs="Arial"/>
          <w:color w:val="000000" w:themeColor="text1"/>
          <w:sz w:val="18"/>
          <w:szCs w:val="18"/>
        </w:rPr>
        <w:t>Ćwiczenia laboratoryjne z chemii fizycznej dla studentów II roku WO</w:t>
      </w:r>
    </w:p>
    <w:p w:rsidR="00AA4C18" w:rsidRPr="00EE4FBE" w:rsidRDefault="00AA4C18" w:rsidP="00BE3D14">
      <w:pPr>
        <w:spacing w:after="0" w:line="240" w:lineRule="auto"/>
        <w:ind w:left="147" w:right="301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EE4FBE">
        <w:rPr>
          <w:rFonts w:ascii="Arial" w:hAnsi="Arial" w:cs="Arial"/>
          <w:color w:val="000000" w:themeColor="text1"/>
          <w:sz w:val="18"/>
          <w:szCs w:val="18"/>
          <w:lang w:val="en-US"/>
        </w:rPr>
        <w:t>Laboratory classes</w:t>
      </w:r>
      <w:r w:rsidR="00791DF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- </w:t>
      </w:r>
      <w:r w:rsidRPr="00EE4FBE">
        <w:rPr>
          <w:rFonts w:ascii="Arial" w:hAnsi="Arial" w:cs="Arial"/>
          <w:color w:val="000000" w:themeColor="text1"/>
          <w:sz w:val="18"/>
          <w:szCs w:val="18"/>
          <w:lang w:val="en-US"/>
        </w:rPr>
        <w:t>general chemistry for I</w:t>
      </w:r>
      <w:r w:rsidR="00541C2A">
        <w:rPr>
          <w:rFonts w:ascii="Arial" w:hAnsi="Arial" w:cs="Arial"/>
          <w:color w:val="000000" w:themeColor="text1"/>
          <w:sz w:val="18"/>
          <w:szCs w:val="18"/>
          <w:lang w:val="en-US"/>
        </w:rPr>
        <w:t>-</w:t>
      </w:r>
      <w:proofErr w:type="spellStart"/>
      <w:r w:rsidR="00541C2A">
        <w:rPr>
          <w:rFonts w:ascii="Arial" w:hAnsi="Arial" w:cs="Arial"/>
          <w:color w:val="000000" w:themeColor="text1"/>
          <w:sz w:val="18"/>
          <w:szCs w:val="18"/>
          <w:lang w:val="en-US"/>
        </w:rPr>
        <w:t>st</w:t>
      </w:r>
      <w:proofErr w:type="spellEnd"/>
      <w:r w:rsidR="00541C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Pr="00EE4FBE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year </w:t>
      </w:r>
      <w:proofErr w:type="spellStart"/>
      <w:r w:rsidRPr="00EE4FBE">
        <w:rPr>
          <w:rFonts w:ascii="Arial" w:hAnsi="Arial" w:cs="Arial"/>
          <w:color w:val="000000" w:themeColor="text1"/>
          <w:sz w:val="18"/>
          <w:szCs w:val="18"/>
          <w:lang w:val="en-US"/>
        </w:rPr>
        <w:t>WIMiR</w:t>
      </w:r>
      <w:proofErr w:type="spellEnd"/>
      <w:r w:rsidRPr="00EE4FBE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students</w:t>
      </w:r>
    </w:p>
    <w:p w:rsidR="00BE3D14" w:rsidRPr="00363E3B" w:rsidRDefault="00BE3D14" w:rsidP="00BE3D14">
      <w:pPr>
        <w:spacing w:after="0" w:line="240" w:lineRule="auto"/>
        <w:ind w:left="147" w:right="301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363E3B" w:rsidRPr="00333051" w:rsidRDefault="00363E3B" w:rsidP="00363E3B">
      <w:pPr>
        <w:spacing w:after="0" w:line="240" w:lineRule="auto"/>
        <w:ind w:right="301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  <w:r w:rsidRPr="00333051">
        <w:rPr>
          <w:rFonts w:ascii="Arial" w:hAnsi="Arial" w:cs="Arial"/>
          <w:b/>
        </w:rPr>
        <w:t>Publikacje:</w:t>
      </w:r>
    </w:p>
    <w:p w:rsidR="00541C2A" w:rsidRPr="00791DFA" w:rsidRDefault="00541C2A" w:rsidP="00791DFA">
      <w:p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</w:p>
    <w:p w:rsidR="003B27DF" w:rsidRPr="003B27DF" w:rsidRDefault="0053566B" w:rsidP="003B27DF">
      <w:pPr>
        <w:pStyle w:val="Akapitzlist"/>
        <w:numPr>
          <w:ilvl w:val="0"/>
          <w:numId w:val="9"/>
        </w:num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  <w:r w:rsidRPr="003B27DF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2013</w:t>
      </w:r>
    </w:p>
    <w:p w:rsidR="003B27DF" w:rsidRDefault="003B27DF" w:rsidP="00F333D8">
      <w:pPr>
        <w:spacing w:after="150" w:line="240" w:lineRule="auto"/>
        <w:ind w:right="300"/>
        <w:jc w:val="both"/>
        <w:outlineLvl w:val="3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3B27DF">
        <w:rPr>
          <w:rFonts w:ascii="Arial" w:eastAsia="Times New Roman" w:hAnsi="Arial" w:cs="Arial"/>
          <w:sz w:val="18"/>
          <w:szCs w:val="18"/>
          <w:lang w:val="en-US" w:eastAsia="pl-PL"/>
        </w:rPr>
        <w:t xml:space="preserve">J. </w:t>
      </w:r>
      <w:proofErr w:type="spellStart"/>
      <w:r w:rsidRPr="003B27DF">
        <w:rPr>
          <w:rFonts w:ascii="Arial" w:eastAsia="Times New Roman" w:hAnsi="Arial" w:cs="Arial"/>
          <w:sz w:val="18"/>
          <w:szCs w:val="18"/>
          <w:lang w:val="en-US" w:eastAsia="pl-PL"/>
        </w:rPr>
        <w:t>Augustyn-Pieniążek</w:t>
      </w:r>
      <w:proofErr w:type="spellEnd"/>
      <w:r w:rsidRPr="003B27DF">
        <w:rPr>
          <w:rFonts w:ascii="Arial" w:eastAsia="Times New Roman" w:hAnsi="Arial" w:cs="Arial"/>
          <w:sz w:val="18"/>
          <w:szCs w:val="18"/>
          <w:lang w:val="en-US" w:eastAsia="pl-PL"/>
        </w:rPr>
        <w:t xml:space="preserve">, A. </w:t>
      </w:r>
      <w:proofErr w:type="spellStart"/>
      <w:r w:rsidRPr="003B27DF">
        <w:rPr>
          <w:rFonts w:ascii="Arial" w:eastAsia="Times New Roman" w:hAnsi="Arial" w:cs="Arial"/>
          <w:sz w:val="18"/>
          <w:szCs w:val="18"/>
          <w:lang w:val="en-US" w:eastAsia="pl-PL"/>
        </w:rPr>
        <w:t>Łukaszczyk</w:t>
      </w:r>
      <w:proofErr w:type="spellEnd"/>
      <w:r w:rsidRPr="003B27DF">
        <w:rPr>
          <w:rFonts w:ascii="Arial" w:eastAsia="Times New Roman" w:hAnsi="Arial" w:cs="Arial"/>
          <w:sz w:val="18"/>
          <w:szCs w:val="18"/>
          <w:lang w:val="en-US" w:eastAsia="pl-PL"/>
        </w:rPr>
        <w:t xml:space="preserve">, R. </w:t>
      </w:r>
      <w:proofErr w:type="spellStart"/>
      <w:r w:rsidRPr="003B27DF">
        <w:rPr>
          <w:rFonts w:ascii="Arial" w:eastAsia="Times New Roman" w:hAnsi="Arial" w:cs="Arial"/>
          <w:sz w:val="18"/>
          <w:szCs w:val="18"/>
          <w:lang w:val="en-US" w:eastAsia="pl-PL"/>
        </w:rPr>
        <w:t>Zapała</w:t>
      </w:r>
      <w:proofErr w:type="spellEnd"/>
      <w:r w:rsidRPr="003B27DF">
        <w:rPr>
          <w:rFonts w:ascii="Arial" w:eastAsia="Times New Roman" w:hAnsi="Arial" w:cs="Arial"/>
          <w:sz w:val="18"/>
          <w:szCs w:val="18"/>
          <w:lang w:val="en-US" w:eastAsia="pl-PL"/>
        </w:rPr>
        <w:t>,</w:t>
      </w:r>
      <w:r w:rsidRPr="003B27DF">
        <w:rPr>
          <w:rFonts w:ascii="Arial" w:eastAsia="Times New Roman" w:hAnsi="Arial" w:cs="Arial"/>
          <w:color w:val="0000FF"/>
          <w:sz w:val="18"/>
          <w:szCs w:val="18"/>
          <w:lang w:val="en-US" w:eastAsia="pl-PL"/>
        </w:rPr>
        <w:t xml:space="preserve"> </w:t>
      </w:r>
      <w:r w:rsidRPr="003B27DF">
        <w:rPr>
          <w:rFonts w:ascii="Arial" w:eastAsia="Times New Roman" w:hAnsi="Arial" w:cs="Arial"/>
          <w:color w:val="444444"/>
          <w:sz w:val="18"/>
          <w:szCs w:val="18"/>
          <w:lang w:val="en-US" w:eastAsia="pl-PL"/>
        </w:rPr>
        <w:t>"</w:t>
      </w:r>
      <w:r w:rsidRPr="003B27DF">
        <w:rPr>
          <w:rFonts w:ascii="Arial" w:eastAsia="Times New Roman" w:hAnsi="Arial" w:cs="Arial"/>
          <w:iCs/>
          <w:sz w:val="18"/>
          <w:szCs w:val="18"/>
          <w:lang w:val="en-US" w:eastAsia="pl-PL"/>
        </w:rPr>
        <w:t xml:space="preserve">Microstructure and corrosion resistance characteristics of </w:t>
      </w:r>
      <w:r w:rsidR="00097526">
        <w:rPr>
          <w:rFonts w:ascii="Arial" w:eastAsia="Times New Roman" w:hAnsi="Arial" w:cs="Arial"/>
          <w:iCs/>
          <w:sz w:val="18"/>
          <w:szCs w:val="18"/>
          <w:lang w:val="en-US" w:eastAsia="pl-PL"/>
        </w:rPr>
        <w:t>Co-</w:t>
      </w:r>
      <w:r w:rsidRPr="003B27DF">
        <w:rPr>
          <w:rFonts w:ascii="Arial" w:eastAsia="Times New Roman" w:hAnsi="Arial" w:cs="Arial"/>
          <w:iCs/>
          <w:sz w:val="18"/>
          <w:szCs w:val="18"/>
          <w:lang w:val="en-US" w:eastAsia="pl-PL"/>
        </w:rPr>
        <w:t>Cr-Mo alloys designed for prosthetic materials</w:t>
      </w:r>
      <w:r w:rsidRPr="003B27DF">
        <w:rPr>
          <w:rFonts w:ascii="Arial" w:eastAsia="Times New Roman" w:hAnsi="Arial" w:cs="Arial"/>
          <w:color w:val="444444"/>
          <w:sz w:val="18"/>
          <w:szCs w:val="18"/>
          <w:lang w:val="en-US" w:eastAsia="pl-PL"/>
        </w:rPr>
        <w:t xml:space="preserve">", </w:t>
      </w:r>
      <w:r w:rsidRPr="003B27DF">
        <w:rPr>
          <w:rFonts w:ascii="Arial" w:eastAsia="Times New Roman" w:hAnsi="Arial" w:cs="Arial"/>
          <w:color w:val="0000FF"/>
          <w:sz w:val="18"/>
          <w:szCs w:val="18"/>
          <w:lang w:val="en-US" w:eastAsia="pl-PL"/>
        </w:rPr>
        <w:t xml:space="preserve"> </w:t>
      </w:r>
      <w:r w:rsidRPr="00333051">
        <w:rPr>
          <w:rFonts w:ascii="Arial" w:eastAsia="Times New Roman" w:hAnsi="Arial" w:cs="Arial"/>
          <w:b/>
          <w:iCs/>
          <w:sz w:val="18"/>
          <w:szCs w:val="18"/>
          <w:lang w:val="en-US" w:eastAsia="pl-PL"/>
        </w:rPr>
        <w:t>Archives of Metallurgy and Materials</w:t>
      </w:r>
      <w:r w:rsidR="00843E96">
        <w:rPr>
          <w:rFonts w:ascii="Arial" w:eastAsia="Times New Roman" w:hAnsi="Arial" w:cs="Arial"/>
          <w:color w:val="0000FF"/>
          <w:sz w:val="18"/>
          <w:szCs w:val="18"/>
          <w:lang w:val="en-US" w:eastAsia="pl-PL"/>
        </w:rPr>
        <w:t>,</w:t>
      </w:r>
      <w:r w:rsidRPr="003B27DF">
        <w:rPr>
          <w:rFonts w:ascii="Arial" w:eastAsia="Times New Roman" w:hAnsi="Arial" w:cs="Arial"/>
          <w:sz w:val="18"/>
          <w:szCs w:val="18"/>
          <w:lang w:val="en-US" w:eastAsia="pl-PL"/>
        </w:rPr>
        <w:t xml:space="preserve"> 58 iss.4 (2013) 1281-1285</w:t>
      </w:r>
    </w:p>
    <w:p w:rsidR="006B63C0" w:rsidRDefault="006B63C0" w:rsidP="006B63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B63C0">
        <w:rPr>
          <w:rFonts w:ascii="Arial" w:eastAsia="Times New Roman" w:hAnsi="Arial" w:cs="Arial"/>
          <w:sz w:val="18"/>
          <w:szCs w:val="18"/>
          <w:lang w:eastAsia="pl-PL"/>
        </w:rPr>
        <w:t>J. Augustyn-Pieniążek, A. Łukaszczyk</w:t>
      </w:r>
      <w:r w:rsidRPr="002F76E8">
        <w:rPr>
          <w:rFonts w:ascii="Arial" w:eastAsia="Times New Roman" w:hAnsi="Arial" w:cs="Arial"/>
          <w:sz w:val="18"/>
          <w:szCs w:val="18"/>
          <w:lang w:eastAsia="pl-PL"/>
        </w:rPr>
        <w:t>, A</w:t>
      </w:r>
      <w:r w:rsidRPr="006B63C0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2F76E8">
        <w:rPr>
          <w:rFonts w:ascii="Arial" w:eastAsia="Times New Roman" w:hAnsi="Arial" w:cs="Arial"/>
          <w:sz w:val="18"/>
          <w:szCs w:val="18"/>
          <w:lang w:eastAsia="pl-PL"/>
        </w:rPr>
        <w:t xml:space="preserve"> Szczurek, K</w:t>
      </w:r>
      <w:r w:rsidRPr="006B63C0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2F76E8">
        <w:rPr>
          <w:rFonts w:ascii="Arial" w:eastAsia="Times New Roman" w:hAnsi="Arial" w:cs="Arial"/>
          <w:sz w:val="18"/>
          <w:szCs w:val="18"/>
          <w:lang w:eastAsia="pl-PL"/>
        </w:rPr>
        <w:t xml:space="preserve"> Sowińska</w:t>
      </w:r>
      <w:r w:rsidRPr="006B63C0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6B63C0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Pr="006B6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</w:t>
      </w:r>
      <w:r w:rsidRPr="006B63C0">
        <w:rPr>
          <w:rFonts w:ascii="Arial" w:eastAsia="Times New Roman" w:hAnsi="Arial" w:cs="Arial"/>
          <w:iCs/>
          <w:sz w:val="18"/>
          <w:szCs w:val="18"/>
          <w:lang w:eastAsia="pl-PL"/>
        </w:rPr>
        <w:t>Struktura i własności stopów dentystycznych na bazie kobaltu stosowanych do wykonywania protez szkieletowych</w:t>
      </w:r>
      <w:r w:rsidRPr="006B6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",</w:t>
      </w:r>
      <w:r w:rsidRPr="006B63C0">
        <w:rPr>
          <w:rFonts w:ascii="Arial" w:eastAsia="Times New Roman" w:hAnsi="Arial" w:cs="Arial"/>
          <w:color w:val="0000FF"/>
          <w:sz w:val="18"/>
          <w:szCs w:val="18"/>
          <w:lang w:eastAsia="pl-PL"/>
        </w:rPr>
        <w:t xml:space="preserve"> </w:t>
      </w:r>
      <w:r w:rsidRPr="0033305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Inżynieria Materiałowa</w:t>
      </w:r>
      <w:r w:rsidRPr="006B63C0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34 nr 2 (2013) </w:t>
      </w:r>
      <w:r w:rsidRPr="002F76E8">
        <w:rPr>
          <w:rFonts w:ascii="Arial" w:eastAsia="Times New Roman" w:hAnsi="Arial" w:cs="Arial"/>
          <w:sz w:val="18"/>
          <w:szCs w:val="18"/>
          <w:lang w:eastAsia="pl-PL"/>
        </w:rPr>
        <w:t>116–120</w:t>
      </w:r>
    </w:p>
    <w:p w:rsidR="00AA4C18" w:rsidRDefault="0061031A" w:rsidP="00AA4C18">
      <w:pPr>
        <w:pStyle w:val="Akapitzlist"/>
        <w:numPr>
          <w:ilvl w:val="0"/>
          <w:numId w:val="9"/>
        </w:num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2012</w:t>
      </w:r>
    </w:p>
    <w:p w:rsidR="00CF254A" w:rsidRPr="00AA4C18" w:rsidRDefault="00AA4C18" w:rsidP="00F333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l-PL"/>
        </w:rPr>
      </w:pPr>
      <w:r w:rsidRPr="00AA4C18">
        <w:rPr>
          <w:rFonts w:ascii="Arial" w:eastAsia="Times New Roman" w:hAnsi="Arial" w:cs="Arial"/>
          <w:sz w:val="18"/>
          <w:szCs w:val="18"/>
          <w:lang w:eastAsia="pl-PL"/>
        </w:rPr>
        <w:t xml:space="preserve">A. </w:t>
      </w:r>
      <w:r w:rsidR="0061031A" w:rsidRPr="00AA4C18">
        <w:rPr>
          <w:rFonts w:ascii="Arial" w:eastAsia="Times New Roman" w:hAnsi="Arial" w:cs="Arial"/>
          <w:sz w:val="18"/>
          <w:szCs w:val="18"/>
          <w:lang w:eastAsia="pl-PL"/>
        </w:rPr>
        <w:t xml:space="preserve">Łukaszczyk, B. Mazurkiewicz, W. Solarski, B. </w:t>
      </w:r>
      <w:proofErr w:type="spellStart"/>
      <w:r w:rsidR="0061031A" w:rsidRPr="00AA4C18">
        <w:rPr>
          <w:rFonts w:ascii="Arial" w:eastAsia="Times New Roman" w:hAnsi="Arial" w:cs="Arial"/>
          <w:sz w:val="18"/>
          <w:szCs w:val="18"/>
          <w:lang w:eastAsia="pl-PL"/>
        </w:rPr>
        <w:t>Kalandyk</w:t>
      </w:r>
      <w:proofErr w:type="spellEnd"/>
      <w:r w:rsidR="0061031A" w:rsidRPr="00AA4C18">
        <w:rPr>
          <w:rFonts w:ascii="Arial" w:eastAsia="Times New Roman" w:hAnsi="Arial" w:cs="Arial"/>
          <w:sz w:val="18"/>
          <w:szCs w:val="18"/>
          <w:lang w:eastAsia="pl-PL"/>
        </w:rPr>
        <w:t>, J. Banaś,</w:t>
      </w:r>
      <w:r w:rsidR="0061031A" w:rsidRPr="00AA4C18">
        <w:rPr>
          <w:rFonts w:ascii="Arial" w:eastAsia="Times New Roman" w:hAnsi="Arial" w:cs="Arial"/>
          <w:color w:val="0000FF"/>
          <w:sz w:val="18"/>
          <w:szCs w:val="18"/>
          <w:lang w:eastAsia="pl-PL"/>
        </w:rPr>
        <w:t xml:space="preserve"> </w:t>
      </w:r>
      <w:r w:rsidR="0061031A" w:rsidRPr="00AA4C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</w:t>
      </w:r>
      <w:r w:rsidR="0061031A" w:rsidRPr="00AA4C1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Korozja stali konstrukcyjnej P5 w wodzie termalnej</w:t>
      </w:r>
      <w:r w:rsidR="0061031A" w:rsidRPr="00AA4C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", </w:t>
      </w:r>
      <w:r w:rsidR="0061031A" w:rsidRPr="0033305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Ochrona przed Korozją</w:t>
      </w:r>
      <w:r w:rsidR="0061031A" w:rsidRPr="00AA4C18">
        <w:rPr>
          <w:rFonts w:ascii="Arial" w:eastAsia="Times New Roman" w:hAnsi="Arial" w:cs="Arial"/>
          <w:color w:val="0000FF"/>
          <w:sz w:val="18"/>
          <w:szCs w:val="18"/>
          <w:lang w:eastAsia="pl-PL"/>
        </w:rPr>
        <w:t xml:space="preserve"> </w:t>
      </w:r>
      <w:r w:rsidR="0061031A" w:rsidRPr="00AA4C18">
        <w:rPr>
          <w:rFonts w:ascii="Arial" w:eastAsia="Times New Roman" w:hAnsi="Arial" w:cs="Arial"/>
          <w:sz w:val="18"/>
          <w:szCs w:val="18"/>
          <w:lang w:eastAsia="pl-PL"/>
        </w:rPr>
        <w:t>55 nr 3</w:t>
      </w:r>
      <w:r w:rsidR="0061031A" w:rsidRPr="00AA4C18">
        <w:rPr>
          <w:rFonts w:ascii="Arial" w:eastAsia="Times New Roman" w:hAnsi="Arial" w:cs="Arial"/>
          <w:color w:val="0000FF"/>
          <w:sz w:val="18"/>
          <w:szCs w:val="18"/>
          <w:lang w:eastAsia="pl-PL"/>
        </w:rPr>
        <w:t xml:space="preserve"> </w:t>
      </w:r>
      <w:r w:rsidR="0061031A" w:rsidRPr="00AA4C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(2012)</w:t>
      </w:r>
      <w:r w:rsidR="0061031A" w:rsidRPr="00AA4C18">
        <w:rPr>
          <w:rFonts w:ascii="Arial" w:eastAsia="Times New Roman" w:hAnsi="Arial" w:cs="Arial"/>
          <w:sz w:val="18"/>
          <w:szCs w:val="18"/>
          <w:lang w:eastAsia="pl-PL"/>
        </w:rPr>
        <w:t xml:space="preserve"> 103-108</w:t>
      </w:r>
      <w:r w:rsidR="0061031A" w:rsidRPr="00AA4C18">
        <w:rPr>
          <w:rFonts w:ascii="Arial" w:eastAsia="Times New Roman" w:hAnsi="Arial" w:cs="Arial"/>
          <w:color w:val="0000FF"/>
          <w:sz w:val="18"/>
          <w:szCs w:val="18"/>
          <w:lang w:eastAsia="pl-PL"/>
        </w:rPr>
        <w:t xml:space="preserve"> </w:t>
      </w:r>
    </w:p>
    <w:p w:rsidR="00F333D8" w:rsidRDefault="00F333D8" w:rsidP="00F333D8">
      <w:pPr>
        <w:pStyle w:val="Akapitzlist"/>
        <w:numPr>
          <w:ilvl w:val="0"/>
          <w:numId w:val="9"/>
        </w:num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2010</w:t>
      </w:r>
    </w:p>
    <w:p w:rsidR="00F333D8" w:rsidRPr="00F333D8" w:rsidRDefault="00F333D8" w:rsidP="00F333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A. Łukaszczyk, M. Pisarek, K. Rożniatowski, J. Banaś, </w:t>
      </w:r>
      <w:r w:rsidR="00EE4FBE" w:rsidRPr="00AA4C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Spektroskopowe badania powierzchniowych warstw anodowych otrzymanych na niskochromowych stopach Fe-Cr w 0,1M roztworze Na</w:t>
      </w:r>
      <w:r w:rsidRPr="00F333D8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</w:t>
      </w:r>
      <w:r w:rsidRPr="00F333D8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4</w:t>
      </w:r>
      <w:r w:rsidR="00EE4FBE" w:rsidRPr="00AA4C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r w:rsidRPr="0033305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Ochrona przed korozją</w:t>
      </w:r>
      <w:r w:rsidR="00EE4F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3/2010 (2010) 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159–163</w:t>
      </w:r>
    </w:p>
    <w:p w:rsidR="00F333D8" w:rsidRDefault="00F333D8" w:rsidP="00F333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J. Banaś, A. Łukaszczyk, B. Mazurkiewicz, W. Solarski, </w:t>
      </w:r>
      <w:r w:rsidR="00EE4FBE" w:rsidRPr="00AA4C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Mechanizm i kinetyka korozji w układzie H</w:t>
      </w:r>
      <w:r w:rsidRPr="00F333D8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O-NaCl-CO</w:t>
      </w:r>
      <w:r w:rsidRPr="00F333D8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-H</w:t>
      </w:r>
      <w:r w:rsidRPr="00F333D8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l-PL"/>
        </w:rPr>
        <w:t>2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S. Badania w warunkach laboratoryjnych i w polskich instalacjach geotermalnych</w:t>
      </w:r>
      <w:r w:rsidR="00EE4FBE" w:rsidRPr="00AA4C1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r w:rsidRPr="0033305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Ochrona przed korozją</w:t>
      </w:r>
      <w:r w:rsidR="00EE4F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3/2010 </w:t>
      </w:r>
      <w:r w:rsidR="00EE4FBE"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(2010)</w:t>
      </w:r>
      <w:r w:rsidR="00EE4FB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F333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94–105 </w:t>
      </w:r>
    </w:p>
    <w:p w:rsidR="00DA3A7C" w:rsidRDefault="00EE4FBE" w:rsidP="00DA3A7C">
      <w:pPr>
        <w:pStyle w:val="Akapitzlist"/>
        <w:numPr>
          <w:ilvl w:val="0"/>
          <w:numId w:val="9"/>
        </w:num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2009</w:t>
      </w:r>
    </w:p>
    <w:p w:rsidR="001B23FC" w:rsidRPr="00DA3A7C" w:rsidRDefault="00DA3A7C" w:rsidP="00DA3A7C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DA3A7C">
        <w:rPr>
          <w:rFonts w:ascii="Arial" w:hAnsi="Arial" w:cs="Arial"/>
          <w:color w:val="000000"/>
          <w:sz w:val="18"/>
          <w:szCs w:val="18"/>
        </w:rPr>
        <w:t>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B23FC" w:rsidRPr="00DA3A7C">
        <w:rPr>
          <w:rFonts w:ascii="Arial" w:hAnsi="Arial" w:cs="Arial"/>
          <w:color w:val="000000"/>
          <w:sz w:val="18"/>
          <w:szCs w:val="18"/>
        </w:rPr>
        <w:t>Garbacz-Klempka</w:t>
      </w:r>
      <w:proofErr w:type="spellEnd"/>
      <w:r w:rsidR="001B23FC" w:rsidRPr="00DA3A7C">
        <w:rPr>
          <w:rFonts w:ascii="Arial" w:hAnsi="Arial" w:cs="Arial"/>
          <w:color w:val="000000"/>
          <w:sz w:val="18"/>
          <w:szCs w:val="18"/>
        </w:rPr>
        <w:t xml:space="preserve">, A. Łukaszczyk, </w:t>
      </w:r>
      <w:r w:rsidR="001B23FC" w:rsidRPr="00DA3A7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</w:t>
      </w:r>
      <w:r w:rsidR="001B23FC" w:rsidRPr="00DA3A7C">
        <w:rPr>
          <w:rFonts w:ascii="Arial" w:hAnsi="Arial" w:cs="Arial"/>
          <w:color w:val="000000"/>
          <w:sz w:val="18"/>
          <w:szCs w:val="18"/>
        </w:rPr>
        <w:t>Miedź historyczna w świetle badań korozyjnych</w:t>
      </w:r>
      <w:r w:rsidR="001B23FC" w:rsidRPr="00DA3A7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"</w:t>
      </w:r>
      <w:r w:rsidR="001B23FC" w:rsidRPr="00DA3A7C">
        <w:rPr>
          <w:rFonts w:ascii="Arial" w:hAnsi="Arial" w:cs="Arial"/>
          <w:color w:val="000000"/>
          <w:sz w:val="18"/>
          <w:szCs w:val="18"/>
        </w:rPr>
        <w:t xml:space="preserve">, </w:t>
      </w:r>
      <w:r w:rsidR="001B23FC" w:rsidRPr="00333051">
        <w:rPr>
          <w:rFonts w:ascii="Arial" w:hAnsi="Arial" w:cs="Arial"/>
          <w:b/>
          <w:bCs/>
          <w:color w:val="000000"/>
          <w:sz w:val="18"/>
          <w:szCs w:val="18"/>
        </w:rPr>
        <w:t>Ochrona przed korozją</w:t>
      </w:r>
      <w:r w:rsidR="001B23FC" w:rsidRPr="00DA3A7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1B23FC" w:rsidRPr="00DA3A7C">
        <w:rPr>
          <w:rFonts w:ascii="Arial" w:hAnsi="Arial" w:cs="Arial"/>
          <w:color w:val="000000"/>
          <w:sz w:val="18"/>
          <w:szCs w:val="18"/>
        </w:rPr>
        <w:t xml:space="preserve">11/2009 (2009) 492-494 </w:t>
      </w:r>
    </w:p>
    <w:p w:rsidR="00EE4CF5" w:rsidRDefault="00EE4CF5" w:rsidP="00EE4CF5">
      <w:pPr>
        <w:pStyle w:val="Akapitzlist"/>
        <w:numPr>
          <w:ilvl w:val="0"/>
          <w:numId w:val="9"/>
        </w:num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2007</w:t>
      </w:r>
    </w:p>
    <w:p w:rsidR="00EE4CF5" w:rsidRDefault="00EE4CF5" w:rsidP="00EE4C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4CF5">
        <w:rPr>
          <w:rFonts w:ascii="Arial" w:eastAsia="Times New Roman" w:hAnsi="Arial" w:cs="Arial"/>
          <w:sz w:val="20"/>
          <w:szCs w:val="20"/>
          <w:lang w:eastAsia="pl-PL"/>
        </w:rPr>
        <w:t>A. Łukaszczyk, J. Banaś, Wpływ CO</w:t>
      </w:r>
      <w:r w:rsidRPr="00EE4CF5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2</w:t>
      </w:r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 oraz temperatury na własności anodowe żelaza w wodzie termalnej, </w:t>
      </w:r>
      <w:r w:rsidRPr="003330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Ochrona przed korozją</w:t>
      </w:r>
      <w:r w:rsidRPr="00EE4C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E4CF5">
        <w:rPr>
          <w:rFonts w:ascii="Arial" w:eastAsia="Times New Roman" w:hAnsi="Arial" w:cs="Arial"/>
          <w:sz w:val="20"/>
          <w:szCs w:val="20"/>
          <w:lang w:eastAsia="pl-PL"/>
        </w:rPr>
        <w:t>11s/A/2007, s. 203–208 (2007)</w:t>
      </w:r>
    </w:p>
    <w:p w:rsidR="00EE4CF5" w:rsidRDefault="00EE4CF5" w:rsidP="00EE4CF5">
      <w:pPr>
        <w:pStyle w:val="Akapitzlist"/>
        <w:numPr>
          <w:ilvl w:val="0"/>
          <w:numId w:val="9"/>
        </w:num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lastRenderedPageBreak/>
        <w:t>2006</w:t>
      </w:r>
    </w:p>
    <w:p w:rsidR="00EE4CF5" w:rsidRPr="00EE4CF5" w:rsidRDefault="00EE4CF5" w:rsidP="00EE4C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E.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>Włoch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A.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>Łukaszczyk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Z.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>Żurek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B.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>Sulikowski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Synthesis of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>ferrierite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coatings on the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>FeCrAl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substrate, </w:t>
      </w:r>
      <w:r w:rsidRPr="00333051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>Catalysis Today</w:t>
      </w:r>
      <w:r w:rsidRPr="00EE4CF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114 (2006) 231–236</w:t>
      </w:r>
    </w:p>
    <w:p w:rsidR="00EE4CF5" w:rsidRPr="00EE4CF5" w:rsidRDefault="00EE4CF5" w:rsidP="00EE4C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A. Łukaszczyk, E. Włoch, M.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eastAsia="pl-PL"/>
        </w:rPr>
        <w:t>Homa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, Z. Żurek, B. Sulikowski, Synteza powłok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eastAsia="pl-PL"/>
        </w:rPr>
        <w:t>ferierytowych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 na utlenionym podłożu ze stali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eastAsia="pl-PL"/>
        </w:rPr>
        <w:t>FeCrAl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330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Ochrona przed korozją </w:t>
      </w:r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11s/A/2006 (2006) 129–134 </w:t>
      </w:r>
    </w:p>
    <w:p w:rsidR="00363E3B" w:rsidRDefault="00EE4CF5" w:rsidP="00EE4C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A. Łukaszczyk, B. Mazurkiewicz, W. Solarski, J. Banaś, Odporność korozyjna staliwa nisko– i </w:t>
      </w:r>
      <w:proofErr w:type="spellStart"/>
      <w:r w:rsidRPr="00EE4CF5">
        <w:rPr>
          <w:rFonts w:ascii="Arial" w:eastAsia="Times New Roman" w:hAnsi="Arial" w:cs="Arial"/>
          <w:sz w:val="20"/>
          <w:szCs w:val="20"/>
          <w:lang w:eastAsia="pl-PL"/>
        </w:rPr>
        <w:t>średniochromowego</w:t>
      </w:r>
      <w:proofErr w:type="spellEnd"/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 w wodach geotermalnych, </w:t>
      </w:r>
      <w:r w:rsidRPr="003330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Ochrona przed korozj</w:t>
      </w:r>
      <w:r w:rsidRPr="00EE4CF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ą </w:t>
      </w:r>
      <w:r w:rsidRPr="00EE4CF5">
        <w:rPr>
          <w:rFonts w:ascii="Arial" w:eastAsia="Times New Roman" w:hAnsi="Arial" w:cs="Arial"/>
          <w:sz w:val="20"/>
          <w:szCs w:val="20"/>
          <w:lang w:eastAsia="pl-PL"/>
        </w:rPr>
        <w:t xml:space="preserve">11s/A/2006 (2006) 203–207 </w:t>
      </w:r>
    </w:p>
    <w:p w:rsidR="00363E3B" w:rsidRPr="00363E3B" w:rsidRDefault="00363E3B" w:rsidP="00EE4CF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63E3B">
        <w:rPr>
          <w:rFonts w:ascii="Arial" w:eastAsia="Times New Roman" w:hAnsi="Arial" w:cs="Arial"/>
          <w:b/>
          <w:lang w:eastAsia="pl-PL"/>
        </w:rPr>
        <w:t>Inne:</w:t>
      </w:r>
    </w:p>
    <w:p w:rsidR="00363E3B" w:rsidRDefault="00363E3B" w:rsidP="00363E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Staże zagraniczne: </w:t>
      </w:r>
    </w:p>
    <w:p w:rsidR="00EE4CF5" w:rsidRPr="00363E3B" w:rsidRDefault="00363E3B" w:rsidP="00363E3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5B426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- 2009</w:t>
      </w:r>
      <w:r w:rsidRPr="006C59D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- 2 tygodnie, </w:t>
      </w:r>
      <w:r w:rsidRPr="005B426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Francja</w:t>
      </w:r>
      <w:r w:rsidRPr="006C59D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, </w:t>
      </w:r>
      <w:r w:rsidRPr="005B426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Paryż</w:t>
      </w:r>
      <w:r w:rsidRPr="006C59D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5B4263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Pr="005B4263">
        <w:rPr>
          <w:rFonts w:ascii="Arial" w:hAnsi="Arial" w:cs="Arial"/>
          <w:color w:val="000000" w:themeColor="text1"/>
          <w:sz w:val="18"/>
          <w:szCs w:val="18"/>
        </w:rPr>
        <w:t>Laboratoire</w:t>
      </w:r>
      <w:proofErr w:type="spellEnd"/>
      <w:r w:rsidRPr="005B4263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5B4263">
        <w:rPr>
          <w:rFonts w:ascii="Arial" w:hAnsi="Arial" w:cs="Arial"/>
          <w:color w:val="000000" w:themeColor="text1"/>
          <w:sz w:val="18"/>
          <w:szCs w:val="18"/>
        </w:rPr>
        <w:t>Physico-Chimie</w:t>
      </w:r>
      <w:proofErr w:type="spellEnd"/>
      <w:r w:rsidRPr="005B4263">
        <w:rPr>
          <w:rFonts w:ascii="Arial" w:hAnsi="Arial" w:cs="Arial"/>
          <w:color w:val="000000" w:themeColor="text1"/>
          <w:sz w:val="18"/>
          <w:szCs w:val="18"/>
        </w:rPr>
        <w:t xml:space="preserve"> des </w:t>
      </w:r>
      <w:proofErr w:type="spellStart"/>
      <w:r w:rsidRPr="005B4263">
        <w:rPr>
          <w:rFonts w:ascii="Arial" w:hAnsi="Arial" w:cs="Arial"/>
          <w:color w:val="000000" w:themeColor="text1"/>
          <w:sz w:val="18"/>
          <w:szCs w:val="18"/>
        </w:rPr>
        <w:t>Surfaces</w:t>
      </w:r>
      <w:proofErr w:type="spellEnd"/>
      <w:r w:rsidRPr="005B426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B4263">
        <w:rPr>
          <w:rFonts w:ascii="Arial" w:hAnsi="Arial" w:cs="Arial"/>
          <w:color w:val="000000" w:themeColor="text1"/>
          <w:sz w:val="18"/>
          <w:szCs w:val="18"/>
        </w:rPr>
        <w:t>Ècole</w:t>
      </w:r>
      <w:proofErr w:type="spellEnd"/>
      <w:r w:rsidRPr="005B426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B4263">
        <w:rPr>
          <w:rFonts w:ascii="Arial" w:hAnsi="Arial" w:cs="Arial"/>
          <w:color w:val="000000" w:themeColor="text1"/>
          <w:sz w:val="18"/>
          <w:szCs w:val="18"/>
        </w:rPr>
        <w:t>Nationale</w:t>
      </w:r>
      <w:proofErr w:type="spellEnd"/>
      <w:r w:rsidRPr="005B426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5B4263">
        <w:rPr>
          <w:rFonts w:ascii="Arial" w:hAnsi="Arial" w:cs="Arial"/>
          <w:color w:val="000000" w:themeColor="text1"/>
          <w:sz w:val="18"/>
          <w:szCs w:val="18"/>
        </w:rPr>
        <w:t>Supèrieure</w:t>
      </w:r>
      <w:proofErr w:type="spellEnd"/>
      <w:r w:rsidRPr="005B4263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5B4263">
        <w:rPr>
          <w:rFonts w:ascii="Arial" w:hAnsi="Arial" w:cs="Arial"/>
          <w:color w:val="000000" w:themeColor="text1"/>
          <w:sz w:val="18"/>
          <w:szCs w:val="18"/>
        </w:rPr>
        <w:t>Chimie</w:t>
      </w:r>
      <w:proofErr w:type="spellEnd"/>
      <w:r w:rsidRPr="005B4263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Pr="005B4263">
        <w:rPr>
          <w:rFonts w:ascii="Arial" w:hAnsi="Arial" w:cs="Arial"/>
          <w:color w:val="000000" w:themeColor="text1"/>
          <w:sz w:val="18"/>
          <w:szCs w:val="18"/>
        </w:rPr>
        <w:t>Paris</w:t>
      </w:r>
      <w:proofErr w:type="spellEnd"/>
      <w:r w:rsidRPr="005B4263">
        <w:rPr>
          <w:rFonts w:ascii="Arial" w:hAnsi="Arial" w:cs="Arial"/>
          <w:color w:val="000000" w:themeColor="text1"/>
          <w:sz w:val="18"/>
          <w:szCs w:val="18"/>
        </w:rPr>
        <w:t xml:space="preserve"> (ENSCP)</w:t>
      </w:r>
      <w:r>
        <w:rPr>
          <w:rFonts w:ascii="Arial" w:hAnsi="Arial" w:cs="Arial"/>
        </w:rPr>
        <w:t xml:space="preserve"> </w:t>
      </w:r>
      <w:r w:rsidRPr="006C59DA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</w:t>
      </w:r>
    </w:p>
    <w:p w:rsidR="00EE4CF5" w:rsidRPr="00EE4CF5" w:rsidRDefault="00EE4CF5" w:rsidP="00EE4CF5">
      <w:pPr>
        <w:spacing w:after="150" w:line="240" w:lineRule="auto"/>
        <w:ind w:right="300"/>
        <w:outlineLvl w:val="3"/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</w:pPr>
    </w:p>
    <w:p w:rsidR="00304138" w:rsidRDefault="00304138" w:rsidP="0053566B">
      <w:pPr>
        <w:spacing w:after="150" w:line="240" w:lineRule="auto"/>
        <w:ind w:left="150" w:right="300"/>
        <w:outlineLvl w:val="3"/>
      </w:pPr>
    </w:p>
    <w:sectPr w:rsidR="00304138" w:rsidSect="0030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DA" w:rsidRDefault="006C59DA" w:rsidP="006C59DA">
      <w:pPr>
        <w:spacing w:after="0" w:line="240" w:lineRule="auto"/>
      </w:pPr>
      <w:r>
        <w:separator/>
      </w:r>
    </w:p>
  </w:endnote>
  <w:endnote w:type="continuationSeparator" w:id="0">
    <w:p w:rsidR="006C59DA" w:rsidRDefault="006C59DA" w:rsidP="006C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DA" w:rsidRDefault="006C59DA" w:rsidP="006C59DA">
      <w:pPr>
        <w:spacing w:after="0" w:line="240" w:lineRule="auto"/>
      </w:pPr>
      <w:r>
        <w:separator/>
      </w:r>
    </w:p>
  </w:footnote>
  <w:footnote w:type="continuationSeparator" w:id="0">
    <w:p w:rsidR="006C59DA" w:rsidRDefault="006C59DA" w:rsidP="006C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05"/>
    <w:multiLevelType w:val="hybridMultilevel"/>
    <w:tmpl w:val="34A886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23C1"/>
    <w:multiLevelType w:val="multilevel"/>
    <w:tmpl w:val="DDEE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133A9"/>
    <w:multiLevelType w:val="multilevel"/>
    <w:tmpl w:val="3AB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45656"/>
    <w:multiLevelType w:val="multilevel"/>
    <w:tmpl w:val="D51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66063"/>
    <w:multiLevelType w:val="hybridMultilevel"/>
    <w:tmpl w:val="46045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4982"/>
    <w:multiLevelType w:val="multilevel"/>
    <w:tmpl w:val="A41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328B8"/>
    <w:multiLevelType w:val="hybridMultilevel"/>
    <w:tmpl w:val="7D7A297A"/>
    <w:lvl w:ilvl="0" w:tplc="E15E81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06AD0"/>
    <w:multiLevelType w:val="multilevel"/>
    <w:tmpl w:val="E82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8005F"/>
    <w:multiLevelType w:val="multilevel"/>
    <w:tmpl w:val="B0D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95F5F"/>
    <w:multiLevelType w:val="multilevel"/>
    <w:tmpl w:val="3488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74A1F"/>
    <w:multiLevelType w:val="multilevel"/>
    <w:tmpl w:val="B3F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B0BF7"/>
    <w:multiLevelType w:val="hybridMultilevel"/>
    <w:tmpl w:val="DEA857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A1076"/>
    <w:multiLevelType w:val="hybridMultilevel"/>
    <w:tmpl w:val="FAB6A2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94DCF"/>
    <w:multiLevelType w:val="multilevel"/>
    <w:tmpl w:val="7016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92AEC"/>
    <w:multiLevelType w:val="multilevel"/>
    <w:tmpl w:val="B402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F0DB7"/>
    <w:multiLevelType w:val="multilevel"/>
    <w:tmpl w:val="CDE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F16DD"/>
    <w:multiLevelType w:val="hybridMultilevel"/>
    <w:tmpl w:val="7CCAE4EA"/>
    <w:lvl w:ilvl="0" w:tplc="0415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10440FF"/>
    <w:multiLevelType w:val="multilevel"/>
    <w:tmpl w:val="7B08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067810"/>
    <w:multiLevelType w:val="hybridMultilevel"/>
    <w:tmpl w:val="B1ACAE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806D3"/>
    <w:multiLevelType w:val="hybridMultilevel"/>
    <w:tmpl w:val="0FAECC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972EE"/>
    <w:multiLevelType w:val="multilevel"/>
    <w:tmpl w:val="E18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254FB0"/>
    <w:multiLevelType w:val="multilevel"/>
    <w:tmpl w:val="C59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EB12FA"/>
    <w:multiLevelType w:val="multilevel"/>
    <w:tmpl w:val="59DA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B55FA"/>
    <w:multiLevelType w:val="hybridMultilevel"/>
    <w:tmpl w:val="0D5256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C3390"/>
    <w:multiLevelType w:val="hybridMultilevel"/>
    <w:tmpl w:val="E44CF522"/>
    <w:lvl w:ilvl="0" w:tplc="E7683A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F6630"/>
    <w:multiLevelType w:val="hybridMultilevel"/>
    <w:tmpl w:val="B17EBC4A"/>
    <w:lvl w:ilvl="0" w:tplc="87A2E5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444444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738F7"/>
    <w:multiLevelType w:val="multilevel"/>
    <w:tmpl w:val="2A78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7"/>
  </w:num>
  <w:num w:numId="5">
    <w:abstractNumId w:val="8"/>
  </w:num>
  <w:num w:numId="6">
    <w:abstractNumId w:val="23"/>
  </w:num>
  <w:num w:numId="7">
    <w:abstractNumId w:val="18"/>
  </w:num>
  <w:num w:numId="8">
    <w:abstractNumId w:val="20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21"/>
  </w:num>
  <w:num w:numId="14">
    <w:abstractNumId w:val="24"/>
  </w:num>
  <w:num w:numId="15">
    <w:abstractNumId w:val="0"/>
  </w:num>
  <w:num w:numId="16">
    <w:abstractNumId w:val="10"/>
  </w:num>
  <w:num w:numId="17">
    <w:abstractNumId w:val="26"/>
  </w:num>
  <w:num w:numId="18">
    <w:abstractNumId w:val="1"/>
  </w:num>
  <w:num w:numId="19">
    <w:abstractNumId w:val="13"/>
  </w:num>
  <w:num w:numId="20">
    <w:abstractNumId w:val="12"/>
  </w:num>
  <w:num w:numId="21">
    <w:abstractNumId w:val="19"/>
  </w:num>
  <w:num w:numId="22">
    <w:abstractNumId w:val="4"/>
  </w:num>
  <w:num w:numId="23">
    <w:abstractNumId w:val="22"/>
  </w:num>
  <w:num w:numId="24">
    <w:abstractNumId w:val="9"/>
  </w:num>
  <w:num w:numId="25">
    <w:abstractNumId w:val="15"/>
  </w:num>
  <w:num w:numId="26">
    <w:abstractNumId w:val="2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9DA"/>
    <w:rsid w:val="00014685"/>
    <w:rsid w:val="00075D6D"/>
    <w:rsid w:val="00097526"/>
    <w:rsid w:val="00152AC1"/>
    <w:rsid w:val="001B23FC"/>
    <w:rsid w:val="001F0A15"/>
    <w:rsid w:val="00304138"/>
    <w:rsid w:val="003148F7"/>
    <w:rsid w:val="00333051"/>
    <w:rsid w:val="003368B7"/>
    <w:rsid w:val="003453E0"/>
    <w:rsid w:val="00363E3B"/>
    <w:rsid w:val="00393C35"/>
    <w:rsid w:val="003B27DF"/>
    <w:rsid w:val="003C7240"/>
    <w:rsid w:val="00401F30"/>
    <w:rsid w:val="0053566B"/>
    <w:rsid w:val="00541C2A"/>
    <w:rsid w:val="005B4263"/>
    <w:rsid w:val="0061031A"/>
    <w:rsid w:val="006B63C0"/>
    <w:rsid w:val="006C59DA"/>
    <w:rsid w:val="00791DFA"/>
    <w:rsid w:val="00795CC7"/>
    <w:rsid w:val="0080347C"/>
    <w:rsid w:val="00843E96"/>
    <w:rsid w:val="00AA4C18"/>
    <w:rsid w:val="00B17FC8"/>
    <w:rsid w:val="00B764A8"/>
    <w:rsid w:val="00BD1AED"/>
    <w:rsid w:val="00BD5186"/>
    <w:rsid w:val="00BE3D14"/>
    <w:rsid w:val="00C24F42"/>
    <w:rsid w:val="00C31492"/>
    <w:rsid w:val="00CF254A"/>
    <w:rsid w:val="00DA3A7C"/>
    <w:rsid w:val="00E2719F"/>
    <w:rsid w:val="00E30228"/>
    <w:rsid w:val="00EE4CF5"/>
    <w:rsid w:val="00EE4FBE"/>
    <w:rsid w:val="00F235F0"/>
    <w:rsid w:val="00F333D8"/>
    <w:rsid w:val="00F46307"/>
    <w:rsid w:val="00FB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59DA"/>
    <w:rPr>
      <w:strike w:val="0"/>
      <w:dstrike w:val="0"/>
      <w:color w:val="18519C"/>
      <w:u w:val="none"/>
      <w:effect w:val="none"/>
    </w:rPr>
  </w:style>
  <w:style w:type="paragraph" w:customStyle="1" w:styleId="lectureitem1">
    <w:name w:val="lectureitem1"/>
    <w:basedOn w:val="Normalny"/>
    <w:rsid w:val="006C59DA"/>
    <w:pPr>
      <w:spacing w:after="150" w:line="240" w:lineRule="atLeast"/>
      <w:ind w:left="150" w:right="15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DA"/>
  </w:style>
  <w:style w:type="paragraph" w:styleId="Stopka">
    <w:name w:val="footer"/>
    <w:basedOn w:val="Normalny"/>
    <w:link w:val="StopkaZnak"/>
    <w:uiPriority w:val="99"/>
    <w:semiHidden/>
    <w:unhideWhenUsed/>
    <w:rsid w:val="006C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59DA"/>
  </w:style>
  <w:style w:type="paragraph" w:styleId="Akapitzlist">
    <w:name w:val="List Paragraph"/>
    <w:basedOn w:val="Normalny"/>
    <w:uiPriority w:val="34"/>
    <w:qFormat/>
    <w:rsid w:val="003B27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A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62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90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4411">
                                  <w:marLeft w:val="15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85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9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8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icjal@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AGH</cp:lastModifiedBy>
  <cp:revision>3</cp:revision>
  <dcterms:created xsi:type="dcterms:W3CDTF">2014-03-05T13:20:00Z</dcterms:created>
  <dcterms:modified xsi:type="dcterms:W3CDTF">2014-03-05T13:22:00Z</dcterms:modified>
</cp:coreProperties>
</file>